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2A" w:rsidRDefault="00F5132A" w:rsidP="00870CA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Sodininkų bendrija „Gervėna“</w:t>
      </w:r>
    </w:p>
    <w:p w:rsidR="00F5132A" w:rsidRPr="00870CA0" w:rsidRDefault="00F5132A" w:rsidP="00870C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Gerbiami sodininkai,</w:t>
      </w:r>
    </w:p>
    <w:p w:rsidR="000849B1" w:rsidRDefault="00F5132A" w:rsidP="00747167">
      <w:pPr>
        <w:ind w:firstLine="1296"/>
        <w:rPr>
          <w:rFonts w:ascii="Times New Roman" w:hAnsi="Times New Roman"/>
          <w:b/>
          <w:sz w:val="32"/>
          <w:szCs w:val="32"/>
        </w:rPr>
      </w:pPr>
      <w:r w:rsidRPr="004A78BD">
        <w:rPr>
          <w:rFonts w:ascii="Times New Roman" w:hAnsi="Times New Roman"/>
          <w:sz w:val="32"/>
          <w:szCs w:val="32"/>
        </w:rPr>
        <w:t xml:space="preserve">Informuojame, kad iki </w:t>
      </w:r>
      <w:r w:rsidR="00D22E32"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 xml:space="preserve"> m. </w:t>
      </w:r>
      <w:r w:rsidRPr="004A78BD">
        <w:rPr>
          <w:rFonts w:ascii="Times New Roman" w:hAnsi="Times New Roman"/>
          <w:sz w:val="32"/>
          <w:szCs w:val="32"/>
        </w:rPr>
        <w:t xml:space="preserve">gegužės 1 d. vyksta gyventojų turto, pajamų deklaravimas bei </w:t>
      </w:r>
      <w:r w:rsidRPr="00870CA0">
        <w:rPr>
          <w:rFonts w:ascii="Times New Roman" w:hAnsi="Times New Roman"/>
          <w:b/>
          <w:sz w:val="32"/>
          <w:szCs w:val="32"/>
        </w:rPr>
        <w:t>2%</w:t>
      </w:r>
      <w:r w:rsidRPr="004A78BD">
        <w:rPr>
          <w:rFonts w:ascii="Times New Roman" w:hAnsi="Times New Roman"/>
          <w:sz w:val="32"/>
          <w:szCs w:val="32"/>
        </w:rPr>
        <w:t xml:space="preserve"> </w:t>
      </w:r>
      <w:r w:rsidRPr="004A78BD">
        <w:rPr>
          <w:rFonts w:ascii="Times New Roman" w:hAnsi="Times New Roman"/>
          <w:b/>
          <w:sz w:val="32"/>
          <w:szCs w:val="32"/>
        </w:rPr>
        <w:t>paramos skyrimas</w:t>
      </w:r>
      <w:r>
        <w:rPr>
          <w:rFonts w:ascii="Times New Roman" w:hAnsi="Times New Roman"/>
          <w:b/>
          <w:sz w:val="32"/>
          <w:szCs w:val="32"/>
        </w:rPr>
        <w:t xml:space="preserve"> nuo GPM</w:t>
      </w:r>
      <w:r w:rsidRPr="004A78B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(Gyventojų Pajamų Mokesčio) </w:t>
      </w:r>
      <w:r w:rsidRPr="004A78BD">
        <w:rPr>
          <w:rFonts w:ascii="Times New Roman" w:hAnsi="Times New Roman"/>
          <w:b/>
          <w:sz w:val="32"/>
          <w:szCs w:val="32"/>
        </w:rPr>
        <w:t>įstatyme numatytiems paramos gavėjams.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70CA0">
        <w:rPr>
          <w:rFonts w:ascii="Times New Roman" w:hAnsi="Times New Roman"/>
          <w:b/>
          <w:sz w:val="32"/>
          <w:szCs w:val="32"/>
        </w:rPr>
        <w:t>2%</w:t>
      </w:r>
      <w:r>
        <w:rPr>
          <w:rFonts w:ascii="Times New Roman" w:hAnsi="Times New Roman"/>
          <w:b/>
          <w:sz w:val="32"/>
          <w:szCs w:val="32"/>
        </w:rPr>
        <w:t xml:space="preserve"> nuo GPM – tai papildomos lėšos, tai papildoma finansinė parama mūsų sodininkų bendrijai.</w:t>
      </w:r>
    </w:p>
    <w:p w:rsidR="00AC1F47" w:rsidRPr="004A78BD" w:rsidRDefault="00AC1F47" w:rsidP="00747167">
      <w:pPr>
        <w:ind w:firstLine="12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F5132A">
        <w:rPr>
          <w:rFonts w:ascii="Times New Roman" w:hAnsi="Times New Roman"/>
          <w:sz w:val="32"/>
          <w:szCs w:val="32"/>
        </w:rPr>
        <w:t>Visi dirbantys sodininkai</w:t>
      </w:r>
      <w:r w:rsidR="00F5132A" w:rsidRPr="004A78BD">
        <w:rPr>
          <w:rFonts w:ascii="Times New Roman" w:hAnsi="Times New Roman"/>
          <w:sz w:val="32"/>
          <w:szCs w:val="32"/>
        </w:rPr>
        <w:t>, jų šeimos nariai, giminaičiai bei kiti asmenys gali skirti 2 %</w:t>
      </w:r>
      <w:r w:rsidR="00F5132A">
        <w:rPr>
          <w:rFonts w:ascii="Times New Roman" w:hAnsi="Times New Roman"/>
          <w:sz w:val="32"/>
          <w:szCs w:val="32"/>
        </w:rPr>
        <w:t xml:space="preserve"> param</w:t>
      </w:r>
      <w:r>
        <w:rPr>
          <w:rFonts w:ascii="Times New Roman" w:hAnsi="Times New Roman"/>
          <w:sz w:val="32"/>
          <w:szCs w:val="32"/>
        </w:rPr>
        <w:t>ą mūsų (savo) b</w:t>
      </w:r>
      <w:r w:rsidR="00D22E32">
        <w:rPr>
          <w:rFonts w:ascii="Times New Roman" w:hAnsi="Times New Roman"/>
          <w:sz w:val="32"/>
          <w:szCs w:val="32"/>
        </w:rPr>
        <w:t>endrijai nuo 2018</w:t>
      </w:r>
      <w:r w:rsidR="00F5132A" w:rsidRPr="004A78BD">
        <w:rPr>
          <w:rFonts w:ascii="Times New Roman" w:hAnsi="Times New Roman"/>
          <w:sz w:val="32"/>
          <w:szCs w:val="32"/>
        </w:rPr>
        <w:t xml:space="preserve"> m. sumokėto gyventojų pajamų mokesčio. </w:t>
      </w:r>
      <w:r w:rsidR="00D22E32">
        <w:rPr>
          <w:rFonts w:ascii="Times New Roman" w:hAnsi="Times New Roman"/>
          <w:sz w:val="32"/>
          <w:szCs w:val="32"/>
        </w:rPr>
        <w:t>Paminėtina, kad 2018</w:t>
      </w:r>
      <w:r>
        <w:rPr>
          <w:rFonts w:ascii="Times New Roman" w:hAnsi="Times New Roman"/>
          <w:sz w:val="32"/>
          <w:szCs w:val="32"/>
        </w:rPr>
        <w:t xml:space="preserve"> m. SB „Gervėna“ šios paramos gavo </w:t>
      </w:r>
      <w:r w:rsidR="000849B1" w:rsidRPr="000849B1">
        <w:rPr>
          <w:rFonts w:ascii="Times New Roman" w:hAnsi="Times New Roman"/>
          <w:b/>
          <w:sz w:val="32"/>
          <w:szCs w:val="32"/>
        </w:rPr>
        <w:t>631,72</w:t>
      </w:r>
      <w:r w:rsidRPr="000849B1">
        <w:rPr>
          <w:rFonts w:ascii="Times New Roman" w:hAnsi="Times New Roman"/>
          <w:b/>
          <w:sz w:val="32"/>
          <w:szCs w:val="32"/>
        </w:rPr>
        <w:t xml:space="preserve"> Eur.</w:t>
      </w:r>
      <w:r w:rsidR="0066430F">
        <w:rPr>
          <w:rFonts w:ascii="Times New Roman" w:hAnsi="Times New Roman"/>
          <w:b/>
          <w:sz w:val="32"/>
          <w:szCs w:val="32"/>
        </w:rPr>
        <w:t xml:space="preserve"> </w:t>
      </w:r>
    </w:p>
    <w:p w:rsidR="00F5132A" w:rsidRPr="004A78BD" w:rsidRDefault="00F5132A">
      <w:pPr>
        <w:rPr>
          <w:rFonts w:ascii="Times New Roman" w:hAnsi="Times New Roman"/>
          <w:sz w:val="32"/>
          <w:szCs w:val="32"/>
        </w:rPr>
      </w:pPr>
      <w:r w:rsidRPr="004A78BD">
        <w:rPr>
          <w:rFonts w:ascii="Times New Roman" w:hAnsi="Times New Roman"/>
          <w:sz w:val="32"/>
          <w:szCs w:val="32"/>
        </w:rPr>
        <w:t xml:space="preserve">Labai prašome </w:t>
      </w:r>
      <w:r w:rsidR="0066430F">
        <w:rPr>
          <w:rFonts w:ascii="Times New Roman" w:hAnsi="Times New Roman"/>
          <w:sz w:val="32"/>
          <w:szCs w:val="32"/>
        </w:rPr>
        <w:t>visų sodin</w:t>
      </w:r>
      <w:r w:rsidR="000849B1">
        <w:rPr>
          <w:rFonts w:ascii="Times New Roman" w:hAnsi="Times New Roman"/>
          <w:sz w:val="32"/>
          <w:szCs w:val="32"/>
        </w:rPr>
        <w:t>i</w:t>
      </w:r>
      <w:r w:rsidR="0066430F">
        <w:rPr>
          <w:rFonts w:ascii="Times New Roman" w:hAnsi="Times New Roman"/>
          <w:sz w:val="32"/>
          <w:szCs w:val="32"/>
        </w:rPr>
        <w:t xml:space="preserve">nkų </w:t>
      </w:r>
      <w:r w:rsidRPr="004A78BD">
        <w:rPr>
          <w:rFonts w:ascii="Times New Roman" w:hAnsi="Times New Roman"/>
          <w:sz w:val="32"/>
          <w:szCs w:val="32"/>
        </w:rPr>
        <w:t xml:space="preserve">supratimo, juk Jūs galite </w:t>
      </w:r>
      <w:r>
        <w:rPr>
          <w:rFonts w:ascii="Times New Roman" w:hAnsi="Times New Roman"/>
          <w:sz w:val="32"/>
          <w:szCs w:val="32"/>
        </w:rPr>
        <w:t xml:space="preserve">skirti </w:t>
      </w:r>
      <w:r w:rsidRPr="004A78BD">
        <w:rPr>
          <w:rFonts w:ascii="Times New Roman" w:hAnsi="Times New Roman"/>
          <w:sz w:val="32"/>
          <w:szCs w:val="32"/>
        </w:rPr>
        <w:t xml:space="preserve">2% nuo GPM </w:t>
      </w:r>
      <w:r>
        <w:rPr>
          <w:rFonts w:ascii="Times New Roman" w:hAnsi="Times New Roman"/>
          <w:sz w:val="32"/>
          <w:szCs w:val="32"/>
        </w:rPr>
        <w:t xml:space="preserve">savo </w:t>
      </w:r>
      <w:r w:rsidRPr="004A78BD">
        <w:rPr>
          <w:rFonts w:ascii="Times New Roman" w:hAnsi="Times New Roman"/>
          <w:sz w:val="32"/>
          <w:szCs w:val="32"/>
        </w:rPr>
        <w:t>bendrijai.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86646">
        <w:rPr>
          <w:rFonts w:ascii="Times New Roman" w:hAnsi="Times New Roman"/>
          <w:b/>
          <w:sz w:val="32"/>
          <w:szCs w:val="32"/>
        </w:rPr>
        <w:t>Tai Jums jau nieko nebekainuoja.</w:t>
      </w:r>
      <w:r w:rsidRPr="004A78B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Surinktas lėšas galima būtų panaudoti</w:t>
      </w:r>
      <w:r w:rsidRPr="004A78B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bendrijos </w:t>
      </w:r>
      <w:r w:rsidRPr="004A78BD">
        <w:rPr>
          <w:rFonts w:ascii="Times New Roman" w:hAnsi="Times New Roman"/>
          <w:sz w:val="32"/>
          <w:szCs w:val="32"/>
        </w:rPr>
        <w:t>bendro naudoji</w:t>
      </w:r>
      <w:r>
        <w:rPr>
          <w:rFonts w:ascii="Times New Roman" w:hAnsi="Times New Roman"/>
          <w:sz w:val="32"/>
          <w:szCs w:val="32"/>
        </w:rPr>
        <w:t xml:space="preserve">mo objektų </w:t>
      </w:r>
      <w:r w:rsidR="000849B1">
        <w:rPr>
          <w:rFonts w:ascii="Times New Roman" w:hAnsi="Times New Roman"/>
          <w:sz w:val="32"/>
          <w:szCs w:val="32"/>
        </w:rPr>
        <w:t>remontui, priežiūrai (laistymo bei geriamo vandens tiekimo sistemų</w:t>
      </w:r>
      <w:r>
        <w:rPr>
          <w:rFonts w:ascii="Times New Roman" w:hAnsi="Times New Roman"/>
          <w:sz w:val="32"/>
          <w:szCs w:val="32"/>
        </w:rPr>
        <w:t xml:space="preserve"> rekonstrukcijai, remontui, drenažo sistemos tvarkymui bei kitiems būtiniems reikalams).</w:t>
      </w:r>
    </w:p>
    <w:p w:rsidR="00F5132A" w:rsidRPr="004A78BD" w:rsidRDefault="00F5132A" w:rsidP="00AD5B76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Kaip paskirti 2% paramą </w:t>
      </w:r>
      <w:r w:rsidRPr="004A78BD">
        <w:rPr>
          <w:sz w:val="32"/>
          <w:szCs w:val="32"/>
        </w:rPr>
        <w:t>?</w:t>
      </w:r>
    </w:p>
    <w:p w:rsidR="00F5132A" w:rsidRDefault="00F5132A" w:rsidP="00AD5B76">
      <w:pPr>
        <w:pStyle w:val="NormalWeb"/>
        <w:rPr>
          <w:b/>
          <w:sz w:val="32"/>
          <w:szCs w:val="32"/>
        </w:rPr>
      </w:pPr>
      <w:r>
        <w:rPr>
          <w:sz w:val="32"/>
          <w:szCs w:val="32"/>
        </w:rPr>
        <w:t>Kas naudojasi elektronine bankininkyste, g</w:t>
      </w:r>
      <w:r w:rsidRPr="004A78BD">
        <w:rPr>
          <w:sz w:val="32"/>
          <w:szCs w:val="32"/>
        </w:rPr>
        <w:t>eriausiai užpildyti elektronin</w:t>
      </w:r>
      <w:r>
        <w:rPr>
          <w:sz w:val="32"/>
          <w:szCs w:val="32"/>
        </w:rPr>
        <w:t>į prašymo blanką. Forma FR0512 versija 03</w:t>
      </w:r>
      <w:r w:rsidRPr="004A78BD">
        <w:rPr>
          <w:sz w:val="32"/>
          <w:szCs w:val="32"/>
        </w:rPr>
        <w:t xml:space="preserve">. Mūsų </w:t>
      </w:r>
      <w:r w:rsidR="00A86646">
        <w:rPr>
          <w:sz w:val="32"/>
          <w:szCs w:val="32"/>
        </w:rPr>
        <w:t>bend</w:t>
      </w:r>
      <w:r w:rsidR="000849B1">
        <w:rPr>
          <w:sz w:val="32"/>
          <w:szCs w:val="32"/>
        </w:rPr>
        <w:t xml:space="preserve">rijos </w:t>
      </w:r>
      <w:r w:rsidRPr="004A78BD">
        <w:rPr>
          <w:sz w:val="32"/>
          <w:szCs w:val="32"/>
        </w:rPr>
        <w:t xml:space="preserve">identifikacinis numeris (kodas) </w:t>
      </w:r>
      <w:r>
        <w:rPr>
          <w:b/>
          <w:sz w:val="32"/>
          <w:szCs w:val="32"/>
        </w:rPr>
        <w:t>160207271. Prašymo pildymo instrukcija bus paskelbta bendrijos internetinėje svetainėje, adresu www.gervena.lt</w:t>
      </w:r>
    </w:p>
    <w:p w:rsidR="00F5132A" w:rsidRPr="00615101" w:rsidRDefault="00F5132A" w:rsidP="00AD5B76">
      <w:pPr>
        <w:pStyle w:val="NormalWeb"/>
        <w:rPr>
          <w:sz w:val="32"/>
          <w:szCs w:val="32"/>
        </w:rPr>
      </w:pPr>
      <w:r w:rsidRPr="00D60890">
        <w:rPr>
          <w:sz w:val="32"/>
          <w:szCs w:val="32"/>
        </w:rPr>
        <w:t xml:space="preserve">Deklaraciją apie 2% paramą galima užpildyti ir popieriniame variante. </w:t>
      </w:r>
      <w:r>
        <w:rPr>
          <w:sz w:val="32"/>
          <w:szCs w:val="32"/>
        </w:rPr>
        <w:t>Prašome sodininkus</w:t>
      </w:r>
      <w:r w:rsidRPr="00D60890">
        <w:rPr>
          <w:sz w:val="32"/>
          <w:szCs w:val="32"/>
        </w:rPr>
        <w:t>, kurie nesinaudoja elektronine deklaravimo sistema, parei</w:t>
      </w:r>
      <w:r>
        <w:rPr>
          <w:sz w:val="32"/>
          <w:szCs w:val="32"/>
        </w:rPr>
        <w:t>kšti</w:t>
      </w:r>
      <w:r w:rsidRPr="00D60890">
        <w:rPr>
          <w:sz w:val="32"/>
          <w:szCs w:val="32"/>
        </w:rPr>
        <w:t xml:space="preserve"> savo pageidavimą</w:t>
      </w:r>
      <w:r>
        <w:rPr>
          <w:sz w:val="32"/>
          <w:szCs w:val="32"/>
        </w:rPr>
        <w:t xml:space="preserve">, norą ir </w:t>
      </w:r>
      <w:r w:rsidRPr="00D60890">
        <w:rPr>
          <w:sz w:val="32"/>
          <w:szCs w:val="32"/>
        </w:rPr>
        <w:t xml:space="preserve">Jums </w:t>
      </w:r>
      <w:r>
        <w:rPr>
          <w:sz w:val="32"/>
          <w:szCs w:val="32"/>
        </w:rPr>
        <w:t xml:space="preserve">bus suteikta pagalba dėl deklaracijos užpildymo. </w:t>
      </w:r>
      <w:r w:rsidR="0066430F">
        <w:rPr>
          <w:sz w:val="32"/>
          <w:szCs w:val="32"/>
        </w:rPr>
        <w:t>Deklaracijos užpildymui reikalingą informaciją</w:t>
      </w:r>
      <w:r w:rsidRPr="00AC1F47">
        <w:rPr>
          <w:sz w:val="32"/>
          <w:szCs w:val="32"/>
        </w:rPr>
        <w:t xml:space="preserve"> galite pateikti e. paštu, adresu</w:t>
      </w:r>
      <w:r>
        <w:rPr>
          <w:sz w:val="32"/>
          <w:szCs w:val="32"/>
        </w:rPr>
        <w:t xml:space="preserve"> </w:t>
      </w:r>
      <w:r w:rsidRPr="00AC1F47">
        <w:rPr>
          <w:b/>
          <w:sz w:val="32"/>
          <w:szCs w:val="32"/>
        </w:rPr>
        <w:t>petrauskas5510</w:t>
      </w:r>
      <w:r w:rsidRPr="00AC1F47">
        <w:rPr>
          <w:b/>
          <w:sz w:val="32"/>
          <w:szCs w:val="32"/>
          <w:lang w:val="en-US"/>
        </w:rPr>
        <w:t>@gmail.com</w:t>
      </w:r>
      <w:r w:rsidRPr="00D60890">
        <w:rPr>
          <w:sz w:val="32"/>
          <w:szCs w:val="32"/>
        </w:rPr>
        <w:t xml:space="preserve"> </w:t>
      </w:r>
      <w:r>
        <w:rPr>
          <w:sz w:val="32"/>
          <w:szCs w:val="32"/>
        </w:rPr>
        <w:t>Atspausdintą formą bus galima pasirašyti SB „Gervėna“ administracinėse p</w:t>
      </w:r>
      <w:r w:rsidR="00747167">
        <w:rPr>
          <w:sz w:val="32"/>
          <w:szCs w:val="32"/>
        </w:rPr>
        <w:t>atalpose, adresu Smilgos g. 22,</w:t>
      </w:r>
      <w:r>
        <w:rPr>
          <w:sz w:val="32"/>
          <w:szCs w:val="32"/>
        </w:rPr>
        <w:t xml:space="preserve"> balandžio 1</w:t>
      </w:r>
      <w:r w:rsidR="000849B1">
        <w:rPr>
          <w:sz w:val="32"/>
          <w:szCs w:val="32"/>
        </w:rPr>
        <w:t>3 ir</w:t>
      </w:r>
      <w:r w:rsidR="00747167">
        <w:rPr>
          <w:sz w:val="32"/>
          <w:szCs w:val="32"/>
        </w:rPr>
        <w:t xml:space="preserve"> </w:t>
      </w:r>
      <w:r w:rsidR="00A1712F">
        <w:rPr>
          <w:sz w:val="32"/>
          <w:szCs w:val="32"/>
        </w:rPr>
        <w:t>27</w:t>
      </w:r>
      <w:r w:rsidR="000849B1">
        <w:rPr>
          <w:sz w:val="32"/>
          <w:szCs w:val="32"/>
        </w:rPr>
        <w:t xml:space="preserve">  </w:t>
      </w:r>
      <w:r>
        <w:rPr>
          <w:sz w:val="32"/>
          <w:szCs w:val="32"/>
        </w:rPr>
        <w:t>dienomis nu</w:t>
      </w:r>
      <w:r w:rsidR="00D22E32">
        <w:rPr>
          <w:sz w:val="32"/>
          <w:szCs w:val="32"/>
        </w:rPr>
        <w:t>o 11 iki 13 val.</w:t>
      </w:r>
      <w:r>
        <w:rPr>
          <w:sz w:val="32"/>
          <w:szCs w:val="32"/>
        </w:rPr>
        <w:t xml:space="preserve">                                                          </w:t>
      </w:r>
      <w:proofErr w:type="spellStart"/>
      <w:r>
        <w:rPr>
          <w:sz w:val="32"/>
          <w:szCs w:val="32"/>
          <w:lang w:val="en-US"/>
        </w:rPr>
        <w:t>Jeigu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kiltų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klausimų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prašome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skambinti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telefonu</w:t>
      </w:r>
      <w:proofErr w:type="spellEnd"/>
      <w:r w:rsidR="00D22E32">
        <w:rPr>
          <w:sz w:val="32"/>
          <w:szCs w:val="32"/>
          <w:lang w:val="en-US"/>
        </w:rPr>
        <w:t xml:space="preserve"> </w:t>
      </w:r>
      <w:proofErr w:type="spellStart"/>
      <w:r w:rsidR="00D22E32">
        <w:rPr>
          <w:sz w:val="32"/>
          <w:szCs w:val="32"/>
          <w:lang w:val="en-US"/>
        </w:rPr>
        <w:t>Nr</w:t>
      </w:r>
      <w:proofErr w:type="spellEnd"/>
      <w:r w:rsidR="00D22E32">
        <w:rPr>
          <w:sz w:val="32"/>
          <w:szCs w:val="32"/>
          <w:lang w:val="en-US"/>
        </w:rPr>
        <w:t xml:space="preserve">. </w:t>
      </w:r>
      <w:r w:rsidRPr="00870CA0">
        <w:rPr>
          <w:b/>
          <w:sz w:val="32"/>
          <w:szCs w:val="32"/>
        </w:rPr>
        <w:t>8687 29108.</w:t>
      </w:r>
      <w:r>
        <w:rPr>
          <w:b/>
          <w:sz w:val="32"/>
          <w:szCs w:val="32"/>
        </w:rPr>
        <w:t xml:space="preserve"> </w:t>
      </w:r>
      <w:r w:rsidRPr="008E32E6">
        <w:rPr>
          <w:sz w:val="32"/>
          <w:szCs w:val="32"/>
        </w:rPr>
        <w:t xml:space="preserve">Taip pat informacijos bus galima rasti bendrijos internetinėje svetainėje, adresu </w:t>
      </w:r>
      <w:r w:rsidRPr="008E32E6">
        <w:rPr>
          <w:b/>
          <w:sz w:val="32"/>
          <w:szCs w:val="32"/>
        </w:rPr>
        <w:t>www.gervena.lt</w:t>
      </w:r>
      <w:bookmarkStart w:id="0" w:name="_GoBack"/>
      <w:bookmarkEnd w:id="0"/>
    </w:p>
    <w:p w:rsidR="00747167" w:rsidRDefault="00F5132A" w:rsidP="00AD5B76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SB „Gervėna“ valdybos pirmininkas</w:t>
      </w:r>
      <w:r w:rsidR="0066430F">
        <w:rPr>
          <w:sz w:val="32"/>
          <w:szCs w:val="32"/>
        </w:rPr>
        <w:t xml:space="preserve"> </w:t>
      </w:r>
    </w:p>
    <w:p w:rsidR="00F5132A" w:rsidRPr="00D22E32" w:rsidRDefault="0066430F" w:rsidP="00AD5B76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K. Petrauskas</w:t>
      </w:r>
    </w:p>
    <w:sectPr w:rsidR="00F5132A" w:rsidRPr="00D22E32" w:rsidSect="00F25274">
      <w:pgSz w:w="11906" w:h="16838"/>
      <w:pgMar w:top="360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BE6"/>
    <w:rsid w:val="00005C16"/>
    <w:rsid w:val="000849B1"/>
    <w:rsid w:val="000C444A"/>
    <w:rsid w:val="000F7B89"/>
    <w:rsid w:val="001258B7"/>
    <w:rsid w:val="00150E13"/>
    <w:rsid w:val="00157847"/>
    <w:rsid w:val="001E3619"/>
    <w:rsid w:val="002737A5"/>
    <w:rsid w:val="0028134E"/>
    <w:rsid w:val="002F17F9"/>
    <w:rsid w:val="00316DF7"/>
    <w:rsid w:val="00320BDD"/>
    <w:rsid w:val="00385B5C"/>
    <w:rsid w:val="003A4E75"/>
    <w:rsid w:val="004038BB"/>
    <w:rsid w:val="0042330D"/>
    <w:rsid w:val="00480BE3"/>
    <w:rsid w:val="00480DCB"/>
    <w:rsid w:val="004A2B57"/>
    <w:rsid w:val="004A78BD"/>
    <w:rsid w:val="004E1A2E"/>
    <w:rsid w:val="005138FD"/>
    <w:rsid w:val="005472D1"/>
    <w:rsid w:val="0055110E"/>
    <w:rsid w:val="005B430C"/>
    <w:rsid w:val="00611F12"/>
    <w:rsid w:val="00615101"/>
    <w:rsid w:val="0063720E"/>
    <w:rsid w:val="0066218E"/>
    <w:rsid w:val="0066430F"/>
    <w:rsid w:val="006819CD"/>
    <w:rsid w:val="006B1F64"/>
    <w:rsid w:val="006D353D"/>
    <w:rsid w:val="006E1D97"/>
    <w:rsid w:val="00745750"/>
    <w:rsid w:val="00747167"/>
    <w:rsid w:val="00782AAD"/>
    <w:rsid w:val="007868DA"/>
    <w:rsid w:val="007B6E9A"/>
    <w:rsid w:val="008138B7"/>
    <w:rsid w:val="00870CA0"/>
    <w:rsid w:val="0088084F"/>
    <w:rsid w:val="008E32E6"/>
    <w:rsid w:val="00936641"/>
    <w:rsid w:val="00943393"/>
    <w:rsid w:val="00953B58"/>
    <w:rsid w:val="0098200F"/>
    <w:rsid w:val="00A1712F"/>
    <w:rsid w:val="00A22043"/>
    <w:rsid w:val="00A25B14"/>
    <w:rsid w:val="00A3531B"/>
    <w:rsid w:val="00A50A15"/>
    <w:rsid w:val="00A86646"/>
    <w:rsid w:val="00AC1F47"/>
    <w:rsid w:val="00AD5B76"/>
    <w:rsid w:val="00AF187F"/>
    <w:rsid w:val="00AF51BE"/>
    <w:rsid w:val="00B66C15"/>
    <w:rsid w:val="00C330AD"/>
    <w:rsid w:val="00C47842"/>
    <w:rsid w:val="00CD0317"/>
    <w:rsid w:val="00D22E32"/>
    <w:rsid w:val="00D60890"/>
    <w:rsid w:val="00D948A2"/>
    <w:rsid w:val="00D9644C"/>
    <w:rsid w:val="00E259D8"/>
    <w:rsid w:val="00E33BBD"/>
    <w:rsid w:val="00E97BE6"/>
    <w:rsid w:val="00EC51D1"/>
    <w:rsid w:val="00ED2B24"/>
    <w:rsid w:val="00EE7129"/>
    <w:rsid w:val="00F10743"/>
    <w:rsid w:val="00F25274"/>
    <w:rsid w:val="00F342DB"/>
    <w:rsid w:val="00F5132A"/>
    <w:rsid w:val="00F513A9"/>
    <w:rsid w:val="00FA06EB"/>
    <w:rsid w:val="00FE2657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DAF38B-BF08-470F-BBCB-61399C73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AD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5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Strong">
    <w:name w:val="Strong"/>
    <w:uiPriority w:val="99"/>
    <w:qFormat/>
    <w:rsid w:val="00AD5B76"/>
    <w:rPr>
      <w:rFonts w:cs="Times New Roman"/>
      <w:b/>
      <w:bCs/>
    </w:rPr>
  </w:style>
  <w:style w:type="character" w:styleId="Hyperlink">
    <w:name w:val="Hyperlink"/>
    <w:uiPriority w:val="99"/>
    <w:rsid w:val="00AD5B7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7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B6E9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homw</cp:lastModifiedBy>
  <cp:revision>34</cp:revision>
  <cp:lastPrinted>2019-03-21T08:34:00Z</cp:lastPrinted>
  <dcterms:created xsi:type="dcterms:W3CDTF">2015-04-13T10:52:00Z</dcterms:created>
  <dcterms:modified xsi:type="dcterms:W3CDTF">2019-03-22T10:13:00Z</dcterms:modified>
</cp:coreProperties>
</file>